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rFonts w:ascii="Times New Roman" w:hAnsi="Times New Roman"/>
          <w:b w:val="1"/>
          <w:bCs w:val="1"/>
          <w:outline w:val="0"/>
          <w:color w:val="ff0000"/>
          <w:sz w:val="22"/>
          <w:szCs w:val="22"/>
          <w:u w:color="ff0000"/>
          <w:lang w:val="it-IT"/>
          <w14:textFill>
            <w14:solidFill>
              <w14:srgbClr w14:val="FF0000"/>
            </w14:solidFill>
          </w14:textFill>
        </w:rPr>
      </w:pPr>
    </w:p>
    <w:p>
      <w:pPr>
        <w:pStyle w:val="Normalny"/>
        <w:spacing w:line="360" w:lineRule="auto"/>
        <w:jc w:val="center"/>
        <w:rPr>
          <w:rFonts w:ascii="Times New Roman" w:cs="Times New Roman" w:hAnsi="Times New Roman" w:eastAsia="Times New Roman"/>
          <w:sz w:val="22"/>
          <w:szCs w:val="22"/>
          <w:lang w:val="it-IT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Title of the paper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: </w:t>
      </w:r>
      <w:r>
        <w:rPr>
          <w:rFonts w:ascii="Times New Roman" w:hAnsi="Times New Roman"/>
          <w:sz w:val="22"/>
          <w:szCs w:val="22"/>
          <w:rtl w:val="0"/>
          <w:lang w:val="it-IT"/>
        </w:rPr>
        <w:t>____________________________________________________________________</w:t>
      </w:r>
    </w:p>
    <w:p>
      <w:pPr>
        <w:pStyle w:val="Normalny"/>
        <w:rPr>
          <w:rFonts w:ascii="Times New Roman" w:cs="Times New Roman" w:hAnsi="Times New Roman" w:eastAsia="Times New Roman"/>
          <w:b w:val="1"/>
          <w:bCs w:val="1"/>
          <w:shd w:val="clear" w:color="auto" w:fill="ffffff"/>
          <w:lang w:val="it-IT"/>
        </w:rPr>
      </w:pPr>
    </w:p>
    <w:p>
      <w:pPr>
        <w:pStyle w:val="Normalny"/>
        <w:jc w:val="center"/>
        <w:rPr>
          <w:rFonts w:ascii="Times New Roman" w:cs="Times New Roman" w:hAnsi="Times New Roman" w:eastAsia="Times New Roman"/>
          <w:sz w:val="28"/>
          <w:szCs w:val="28"/>
          <w:lang w:val="it-IT"/>
        </w:rPr>
      </w:pPr>
    </w:p>
    <w:p>
      <w:pPr>
        <w:pStyle w:val="Normalny"/>
        <w:jc w:val="center"/>
        <w:rPr>
          <w:rFonts w:ascii="Times New Roman" w:cs="Times New Roman" w:hAnsi="Times New Roman" w:eastAsia="Times New Roman"/>
          <w:sz w:val="28"/>
          <w:szCs w:val="28"/>
          <w:lang w:val="it-IT"/>
        </w:rPr>
      </w:pPr>
    </w:p>
    <w:p>
      <w:pPr>
        <w:pStyle w:val="Normalny"/>
        <w:jc w:val="center"/>
        <w:rPr>
          <w:rFonts w:ascii="Times New Roman" w:cs="Times New Roman" w:hAnsi="Times New Roman" w:eastAsia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Review for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 “</w:t>
      </w:r>
      <w:r>
        <w:rPr>
          <w:rFonts w:ascii="Times New Roman" w:hAnsi="Times New Roman"/>
          <w:sz w:val="28"/>
          <w:szCs w:val="28"/>
          <w:rtl w:val="0"/>
          <w:lang w:val="it-IT"/>
        </w:rPr>
        <w:t>Italica Wratislaviensia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”</w:t>
      </w:r>
    </w:p>
    <w:p>
      <w:pPr>
        <w:pStyle w:val="Normalny"/>
        <w:jc w:val="center"/>
        <w:rPr>
          <w:rFonts w:ascii="Times New Roman" w:cs="Times New Roman" w:hAnsi="Times New Roman" w:eastAsia="Times New Roman"/>
          <w:sz w:val="28"/>
          <w:szCs w:val="28"/>
          <w:lang w:val="it-IT"/>
        </w:rPr>
      </w:pPr>
    </w:p>
    <w:p>
      <w:pPr>
        <w:pStyle w:val="Normalny"/>
        <w:jc w:val="center"/>
        <w:rPr>
          <w:rFonts w:ascii="Times New Roman" w:cs="Times New Roman" w:hAnsi="Times New Roman" w:eastAsia="Times New Roman"/>
          <w:sz w:val="22"/>
          <w:szCs w:val="22"/>
          <w:lang w:val="it-IT"/>
        </w:rPr>
      </w:pPr>
    </w:p>
    <w:p>
      <w:pPr>
        <w:pStyle w:val="Normaln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1. 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GENERAL EVALUATION</w:t>
      </w:r>
    </w:p>
    <w:p>
      <w:pPr>
        <w:pStyle w:val="Normalny"/>
        <w:rPr>
          <w:rFonts w:ascii="Times New Roman" w:cs="Times New Roman" w:hAnsi="Times New Roman" w:eastAsia="Times New Roman"/>
          <w:sz w:val="22"/>
          <w:szCs w:val="22"/>
          <w:lang w:val="it-IT"/>
        </w:rPr>
      </w:pPr>
    </w:p>
    <w:p>
      <w:pPr>
        <w:pStyle w:val="Normalny"/>
        <w:rPr>
          <w:rFonts w:ascii="Times New Roman" w:cs="Times New Roman" w:hAnsi="Times New Roman" w:eastAsia="Times New Roman"/>
          <w:i w:val="1"/>
          <w:iCs w:val="1"/>
          <w:sz w:val="22"/>
          <w:szCs w:val="22"/>
          <w:lang w:val="it-IT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Please fill in the table below.</w:t>
      </w:r>
    </w:p>
    <w:p>
      <w:pPr>
        <w:pStyle w:val="Normalny"/>
        <w:rPr>
          <w:rFonts w:ascii="Times New Roman" w:cs="Times New Roman" w:hAnsi="Times New Roman" w:eastAsia="Times New Roman"/>
          <w:i w:val="1"/>
          <w:iCs w:val="1"/>
          <w:sz w:val="22"/>
          <w:szCs w:val="22"/>
          <w:lang w:val="it-IT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Y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>ou can add comment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s and suggestions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 xml:space="preserve"> in the last column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.</w:t>
      </w:r>
    </w:p>
    <w:p>
      <w:pPr>
        <w:pStyle w:val="Normalny"/>
        <w:rPr>
          <w:rFonts w:ascii="Times New Roman" w:cs="Times New Roman" w:hAnsi="Times New Roman" w:eastAsia="Times New Roman"/>
          <w:i w:val="1"/>
          <w:iCs w:val="1"/>
          <w:sz w:val="22"/>
          <w:szCs w:val="22"/>
          <w:lang w:val="it-IT"/>
        </w:rPr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54"/>
        <w:gridCol w:w="1118"/>
        <w:gridCol w:w="1560"/>
        <w:gridCol w:w="1064"/>
        <w:gridCol w:w="228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es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ot completely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no</w:t>
            </w:r>
          </w:p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other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Is the topic relevant to the journal area of interest?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 the approach innovative or a significant improvement to existing approaches?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Is the goal stated in a clear and explicit manner?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Has the goal been achieved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Are methods adequate?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Is the paper structure proper and coherent?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8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Does the author use relevant literature?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Is the title adequate?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Is the writing style clear, understandable and effective? </w:t>
            </w:r>
          </w:p>
        </w:tc>
        <w:tc>
          <w:tcPr>
            <w:tcW w:type="dxa" w:w="1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rPr>
          <w:rFonts w:ascii="Times New Roman" w:cs="Times New Roman" w:hAnsi="Times New Roman" w:eastAsia="Times New Roman"/>
          <w:i w:val="1"/>
          <w:iCs w:val="1"/>
          <w:sz w:val="22"/>
          <w:szCs w:val="22"/>
          <w:lang w:val="it-IT"/>
        </w:rPr>
      </w:pPr>
    </w:p>
    <w:p>
      <w:pPr>
        <w:pStyle w:val="Normalny"/>
        <w:rPr>
          <w:rFonts w:ascii="Times New Roman" w:cs="Times New Roman" w:hAnsi="Times New Roman" w:eastAsia="Times New Roman"/>
          <w:sz w:val="22"/>
          <w:szCs w:val="22"/>
          <w:lang w:val="it-IT"/>
        </w:rPr>
      </w:pPr>
    </w:p>
    <w:p>
      <w:pPr>
        <w:pStyle w:val="Normalny"/>
        <w:ind w:firstLine="708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2.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OVERAL EVALUATION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(</w:t>
      </w:r>
      <w:r>
        <w:rPr>
          <w:rFonts w:ascii="Times New Roman" w:hAnsi="Times New Roman"/>
          <w:sz w:val="20"/>
          <w:szCs w:val="20"/>
          <w:rtl w:val="0"/>
          <w:lang w:val="it-IT"/>
        </w:rPr>
        <w:t>Please select only one option</w:t>
      </w:r>
      <w:r>
        <w:rPr>
          <w:rFonts w:ascii="Times New Roman" w:hAnsi="Times New Roman"/>
          <w:sz w:val="20"/>
          <w:szCs w:val="20"/>
          <w:rtl w:val="0"/>
          <w:lang w:val="it-IT"/>
        </w:rPr>
        <w:t>)</w:t>
      </w:r>
    </w:p>
    <w:p>
      <w:pPr>
        <w:pStyle w:val="Normalny"/>
        <w:ind w:firstLine="708"/>
        <w:rPr>
          <w:rFonts w:ascii="Times New Roman" w:cs="Times New Roman" w:hAnsi="Times New Roman" w:eastAsia="Times New Roman"/>
          <w:lang w:val="it-IT"/>
        </w:rPr>
      </w:pPr>
    </w:p>
    <w:p>
      <w:pPr>
        <w:pStyle w:val="Normalny"/>
        <w:tabs>
          <w:tab w:val="right" w:pos="9064"/>
        </w:tabs>
        <w:rPr>
          <w:rFonts w:ascii="Times New Roman" w:cs="Times New Roman" w:hAnsi="Times New Roman" w:eastAsia="Times New Roman"/>
          <w:sz w:val="20"/>
          <w:szCs w:val="20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ACCE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unconditionally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Normalny"/>
        <w:tabs>
          <w:tab w:val="right" w:pos="9064"/>
        </w:tabs>
        <w:rPr>
          <w:rFonts w:ascii="Times New Roman" w:cs="Times New Roman" w:hAnsi="Times New Roman" w:eastAsia="Times New Roman"/>
          <w:lang w:val="it-IT"/>
        </w:rPr>
      </w:pPr>
    </w:p>
    <w:p>
      <w:pPr>
        <w:pStyle w:val="Normalny"/>
        <w:tabs>
          <w:tab w:val="right" w:pos="9064"/>
        </w:tabs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ACCE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PT </w:t>
      </w:r>
      <w:r>
        <w:rPr>
          <w:rFonts w:ascii="Times New Roman" w:hAnsi="Times New Roman"/>
          <w:sz w:val="20"/>
          <w:szCs w:val="20"/>
          <w:rtl w:val="0"/>
          <w:lang w:val="it-IT"/>
        </w:rPr>
        <w:t>with minor revision without further review</w:t>
      </w:r>
      <w:r>
        <w:rPr>
          <w:rFonts w:ascii="Times New Roman" w:cs="Times New Roman" w:hAnsi="Times New Roman" w:eastAsia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18"/>
          <w:szCs w:val="18"/>
          <w:rtl w:val="0"/>
          <w:lang w:val="it-IT"/>
        </w:rPr>
        <w:t>(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Provide </w:t>
      </w:r>
      <w:r>
        <w:rPr>
          <w:rFonts w:ascii="Times New Roman" w:hAnsi="Times New Roman"/>
          <w:sz w:val="18"/>
          <w:szCs w:val="18"/>
          <w:rtl w:val="0"/>
          <w:lang w:val="it-IT"/>
        </w:rPr>
        <w:t>recommendations on improvements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for the author)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</w:p>
    <w:p>
      <w:pPr>
        <w:pStyle w:val="Normalny"/>
        <w:tabs>
          <w:tab w:val="right" w:pos="9064"/>
        </w:tabs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ACCE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PT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with major </w:t>
      </w:r>
      <w:r>
        <w:rPr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Fonts w:ascii="Times New Roman" w:hAnsi="Times New Roman"/>
          <w:sz w:val="20"/>
          <w:szCs w:val="20"/>
          <w:rtl w:val="0"/>
          <w:lang w:val="it-IT"/>
        </w:rPr>
        <w:t>evision and further review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18"/>
          <w:szCs w:val="18"/>
          <w:rtl w:val="0"/>
          <w:lang w:val="it-IT"/>
        </w:rPr>
        <w:t>(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Provide </w:t>
      </w:r>
      <w:r>
        <w:rPr>
          <w:rFonts w:ascii="Times New Roman" w:hAnsi="Times New Roman"/>
          <w:sz w:val="18"/>
          <w:szCs w:val="18"/>
          <w:rtl w:val="0"/>
          <w:lang w:val="it-IT"/>
        </w:rPr>
        <w:t>recommendations on improvements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for the author)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Normalny"/>
        <w:tabs>
          <w:tab w:val="right" w:pos="9064"/>
        </w:tabs>
        <w:rPr>
          <w:rFonts w:ascii="Times New Roman" w:cs="Times New Roman" w:hAnsi="Times New Roman" w:eastAsia="Times New Roman"/>
          <w:lang w:val="it-IT"/>
        </w:rPr>
      </w:pPr>
    </w:p>
    <w:p>
      <w:pPr>
        <w:pStyle w:val="Normalny"/>
        <w:tabs>
          <w:tab w:val="right" w:pos="9064"/>
        </w:tabs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JECT </w:t>
        <w:tab/>
      </w:r>
      <w:r>
        <w:rPr>
          <w:rFonts w:ascii="Times New Roman" w:hAnsi="Times New Roman"/>
          <w:sz w:val="18"/>
          <w:szCs w:val="18"/>
          <w:rtl w:val="0"/>
          <w:lang w:val="it-IT"/>
        </w:rPr>
        <w:t>(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Provide </w:t>
      </w:r>
      <w:r>
        <w:rPr>
          <w:rFonts w:ascii="Times New Roman" w:hAnsi="Times New Roman"/>
          <w:sz w:val="18"/>
          <w:szCs w:val="18"/>
          <w:rtl w:val="0"/>
          <w:lang w:val="it-IT"/>
        </w:rPr>
        <w:t>recommendations on improvements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for the author)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</w:p>
    <w:p>
      <w:pPr>
        <w:pStyle w:val="Normalny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it-IT"/>
        </w:rPr>
      </w:pPr>
    </w:p>
    <w:p>
      <w:pPr>
        <w:pStyle w:val="Normalny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it-IT"/>
        </w:rPr>
      </w:pPr>
    </w:p>
    <w:p>
      <w:pPr>
        <w:pStyle w:val="Normalny"/>
        <w:ind w:firstLine="708"/>
        <w:rPr>
          <w:rFonts w:ascii="Times New Roman" w:cs="Times New Roman" w:hAnsi="Times New Roman" w:eastAsia="Times New Roman"/>
          <w:sz w:val="18"/>
          <w:szCs w:val="18"/>
          <w:lang w:val="it-IT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3.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REVIEWER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S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DETAILED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COMMENTS AND I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NSIGHTS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(to be </w:t>
      </w:r>
      <w:r>
        <w:rPr>
          <w:rFonts w:ascii="Times New Roman" w:hAnsi="Times New Roman"/>
          <w:sz w:val="18"/>
          <w:szCs w:val="18"/>
          <w:rtl w:val="0"/>
          <w:lang w:val="en-US"/>
        </w:rPr>
        <w:t>forwarded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to the author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of the paper </w:t>
      </w:r>
      <w:r>
        <w:rPr>
          <w:rFonts w:ascii="Times New Roman" w:hAnsi="Times New Roman"/>
          <w:sz w:val="18"/>
          <w:szCs w:val="18"/>
          <w:rtl w:val="0"/>
          <w:lang w:val="it-IT"/>
        </w:rPr>
        <w:t>by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the Editorial Board</w:t>
      </w:r>
      <w:r>
        <w:rPr>
          <w:rFonts w:ascii="Times New Roman" w:hAnsi="Times New Roman"/>
          <w:sz w:val="18"/>
          <w:szCs w:val="18"/>
          <w:rtl w:val="0"/>
          <w:lang w:val="it-IT"/>
        </w:rPr>
        <w:t>)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__________________________________________________________________________________</w:t>
      </w:r>
    </w:p>
    <w:p>
      <w:pPr>
        <w:pStyle w:val="Normalny"/>
        <w:spacing w:line="360" w:lineRule="auto"/>
      </w:pPr>
      <w:r>
        <w:rPr>
          <w:rFonts w:ascii="Times New Roman" w:hAnsi="Times New Roman"/>
          <w:sz w:val="22"/>
          <w:szCs w:val="22"/>
          <w:rtl w:val="0"/>
          <w:lang w:val="it-IT"/>
        </w:rPr>
        <w:t>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